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关于协助做好发展党员政治审查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有关工作的函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 ×× 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贵党委 ××× 同志系我单位 ××× 同志的 ××。现 ××× 同志已被我单位党组织列为党员发展对象，为了做好入党政审工作，请贵单位党组织协助调查 ××× 同志的情况。请按下列调查提纲在《政审调查证明材料》表格中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（后附）填写证明材料，如贵单位有需特殊说明的问题，也可另附材料说明。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一、家庭出身、本人成分、政治面貌、现任职务、本人家庭和社会关系中有无政治历史问题？结论如何？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二、对党的理论和路线、方针、政策的态度？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三、政治历史和在重大政治斗争中的表现？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四、有无党纪、政纪、法纪处分？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五、遵守社会公德情况？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六、现实工作表现如何？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七、有无其它要向党组织说明的问题？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以上材料请写好并加盖基层党委公章后函复我单位为谢。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此函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3520" w:firstLineChars="11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 ××× 委员会（盖章）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332988D1-6B7F-4D79-93DC-12B1ADF324E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FB54876-DC22-4E36-B87B-33E5EB70F57E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A9DE64C6-3F4A-42A3-BA9F-B1EBA5DCBA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741F21"/>
    <w:rsid w:val="140F3D32"/>
    <w:rsid w:val="273B4E0C"/>
    <w:rsid w:val="325067DD"/>
    <w:rsid w:val="360A789D"/>
    <w:rsid w:val="4052580B"/>
    <w:rsid w:val="449D66FA"/>
    <w:rsid w:val="503F5ACC"/>
    <w:rsid w:val="5AC22B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标题 1 Char"/>
    <w:basedOn w:val="6"/>
    <w:link w:val="2"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9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2021-08-26T13:05:40Z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16248F26ED44473E840CC210CD1C0754</vt:lpwstr>
  </property>
</Properties>
</file>